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63D3" w14:textId="65D76981" w:rsidR="00406A60" w:rsidRPr="00406A60" w:rsidRDefault="00406A60" w:rsidP="00A02004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</w:rPr>
        <w:t xml:space="preserve">Shareholder: </w:t>
      </w:r>
    </w:p>
    <w:p w14:paraId="6B8496D4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589B228C" w14:textId="77777777"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</w:rPr>
        <w:t xml:space="preserve">Owner's code in the stock register: </w:t>
      </w:r>
    </w:p>
    <w:p w14:paraId="5289457A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773B3362" w14:textId="77777777"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</w:rPr>
        <w:t xml:space="preserve">Number of shares: </w:t>
      </w:r>
    </w:p>
    <w:p w14:paraId="352F1D2E" w14:textId="77777777"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14:paraId="6B7F3ACF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0B0013E2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D07822C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441986E2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22586F15" w14:textId="4F39896D"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</w:rPr>
        <w:t xml:space="preserve">P </w:t>
      </w:r>
      <w:r w:rsidR="003040FE">
        <w:rPr>
          <w:rFonts w:ascii="Times New Roman" w:hAnsi="Times New Roman"/>
          <w:b/>
          <w:i w:val="0"/>
          <w:sz w:val="38"/>
        </w:rPr>
        <w:t xml:space="preserve">O W E R   O F   A T </w:t>
      </w:r>
      <w:proofErr w:type="spellStart"/>
      <w:r w:rsidR="003040FE">
        <w:rPr>
          <w:rFonts w:ascii="Times New Roman" w:hAnsi="Times New Roman"/>
          <w:b/>
          <w:i w:val="0"/>
          <w:sz w:val="38"/>
        </w:rPr>
        <w:t>T</w:t>
      </w:r>
      <w:proofErr w:type="spellEnd"/>
      <w:r w:rsidR="003040FE">
        <w:rPr>
          <w:rFonts w:ascii="Times New Roman" w:hAnsi="Times New Roman"/>
          <w:b/>
          <w:i w:val="0"/>
          <w:sz w:val="38"/>
        </w:rPr>
        <w:t xml:space="preserve"> O R N E Y</w:t>
      </w:r>
    </w:p>
    <w:p w14:paraId="35AA5072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61DCFAC1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758CBA0B" w14:textId="377AC924" w:rsidR="00027B56" w:rsidRPr="00AD0895" w:rsidRDefault="003040FE" w:rsidP="00027B56">
      <w:pPr>
        <w:rPr>
          <w:rFonts w:ascii="Times New Roman" w:hAnsi="Times New Roman"/>
          <w:i w:val="0"/>
          <w:sz w:val="26"/>
          <w:lang w:val="hr-HR"/>
        </w:rPr>
      </w:pPr>
      <w:r>
        <w:rPr>
          <w:rFonts w:ascii="Times New Roman" w:hAnsi="Times New Roman"/>
          <w:i w:val="0"/>
          <w:sz w:val="26"/>
        </w:rPr>
        <w:t xml:space="preserve">by </w:t>
      </w:r>
      <w:r w:rsidR="00027B56" w:rsidRPr="00AD0895">
        <w:rPr>
          <w:rFonts w:ascii="Times New Roman" w:hAnsi="Times New Roman"/>
          <w:i w:val="0"/>
          <w:sz w:val="26"/>
        </w:rPr>
        <w:t xml:space="preserve">which I authorize(o) </w:t>
      </w:r>
    </w:p>
    <w:p w14:paraId="32CA227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F9933C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</w:rPr>
        <w:t xml:space="preserve"> ____________________________________________________________</w:t>
      </w:r>
    </w:p>
    <w:p w14:paraId="03643F8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37E4BBAF" w14:textId="11B3320D"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</w:rPr>
        <w:t xml:space="preserve">to participate on behalf of shareholders in the work of the session of the Extraordinary General Assembly of </w:t>
      </w:r>
      <w:proofErr w:type="spellStart"/>
      <w:r w:rsidRPr="00AD0895">
        <w:rPr>
          <w:rFonts w:ascii="Times New Roman" w:hAnsi="Times New Roman"/>
          <w:i w:val="0"/>
          <w:sz w:val="26"/>
        </w:rPr>
        <w:t>Podravska</w:t>
      </w:r>
      <w:proofErr w:type="spellEnd"/>
      <w:r w:rsidRPr="00AD0895">
        <w:rPr>
          <w:rFonts w:ascii="Times New Roman" w:hAnsi="Times New Roman"/>
          <w:i w:val="0"/>
          <w:sz w:val="26"/>
        </w:rPr>
        <w:t xml:space="preserve"> Banka </w:t>
      </w:r>
      <w:proofErr w:type="spellStart"/>
      <w:r w:rsidRPr="00AD0895">
        <w:rPr>
          <w:rFonts w:ascii="Times New Roman" w:hAnsi="Times New Roman"/>
          <w:i w:val="0"/>
          <w:sz w:val="26"/>
        </w:rPr>
        <w:t>d.d.</w:t>
      </w:r>
      <w:proofErr w:type="spellEnd"/>
      <w:r w:rsidRPr="00AD0895">
        <w:rPr>
          <w:rFonts w:ascii="Times New Roman" w:hAnsi="Times New Roman"/>
          <w:i w:val="0"/>
          <w:sz w:val="26"/>
        </w:rPr>
        <w:t xml:space="preserve"> convened for 27 February 2024 and </w:t>
      </w:r>
      <w:r w:rsidR="00F61EE5">
        <w:rPr>
          <w:rFonts w:ascii="Times New Roman" w:hAnsi="Times New Roman"/>
          <w:i w:val="0"/>
          <w:sz w:val="26"/>
        </w:rPr>
        <w:t>duly</w:t>
      </w:r>
      <w:r w:rsidRPr="00AD0895">
        <w:rPr>
          <w:rFonts w:ascii="Times New Roman" w:hAnsi="Times New Roman"/>
          <w:i w:val="0"/>
          <w:sz w:val="26"/>
        </w:rPr>
        <w:t xml:space="preserve"> and </w:t>
      </w:r>
      <w:r w:rsidR="00F61EE5">
        <w:rPr>
          <w:rFonts w:ascii="Times New Roman" w:hAnsi="Times New Roman"/>
          <w:i w:val="0"/>
          <w:sz w:val="26"/>
        </w:rPr>
        <w:t>lawfully</w:t>
      </w:r>
      <w:r w:rsidRPr="00AD0895">
        <w:rPr>
          <w:rFonts w:ascii="Times New Roman" w:hAnsi="Times New Roman"/>
          <w:i w:val="0"/>
          <w:sz w:val="26"/>
        </w:rPr>
        <w:t xml:space="preserve"> decide on all issues at the Extraordinary General Assembly of the Bank, related to all items on the published agenda. </w:t>
      </w:r>
    </w:p>
    <w:p w14:paraId="5D010C87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0C4A7CB9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209F8B58" w14:textId="77777777" w:rsidR="00027B56" w:rsidRPr="00AD0895" w:rsidRDefault="00027B56" w:rsidP="00027B56">
      <w:pPr>
        <w:rPr>
          <w:i w:val="0"/>
          <w:lang w:val="hr-HR"/>
        </w:rPr>
      </w:pPr>
    </w:p>
    <w:p w14:paraId="23B1630C" w14:textId="12B3EA2C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</w:rPr>
        <w:t>In ________________</w:t>
      </w:r>
      <w:r w:rsidR="00F61EE5">
        <w:rPr>
          <w:i w:val="0"/>
        </w:rPr>
        <w:t xml:space="preserve">   </w:t>
      </w:r>
      <w:r w:rsidR="00F61EE5">
        <w:rPr>
          <w:i w:val="0"/>
        </w:rPr>
        <w:tab/>
      </w:r>
      <w:r w:rsidR="00F61EE5">
        <w:rPr>
          <w:i w:val="0"/>
        </w:rPr>
        <w:tab/>
      </w:r>
      <w:r w:rsidR="00F61EE5">
        <w:rPr>
          <w:i w:val="0"/>
        </w:rPr>
        <w:tab/>
      </w:r>
      <w:r w:rsidR="00F61EE5">
        <w:rPr>
          <w:i w:val="0"/>
        </w:rPr>
        <w:tab/>
        <w:t xml:space="preserve">   </w:t>
      </w:r>
      <w:r w:rsidR="00F61EE5" w:rsidRPr="00AD0895">
        <w:rPr>
          <w:i w:val="0"/>
        </w:rPr>
        <w:t>____</w:t>
      </w:r>
      <w:r w:rsidRPr="00AD0895">
        <w:rPr>
          <w:i w:val="0"/>
        </w:rPr>
        <w:t>_________________________</w:t>
      </w:r>
    </w:p>
    <w:p w14:paraId="6731800D" w14:textId="2EB23C6B"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(place </w:t>
      </w:r>
      <w:proofErr w:type="spellStart"/>
      <w:r w:rsidRPr="00AD0895">
        <w:rPr>
          <w:sz w:val="20"/>
        </w:rPr>
        <w:t>and</w:t>
      </w:r>
      <w:proofErr w:type="spellEnd"/>
      <w:r w:rsidRPr="00AD0895">
        <w:rPr>
          <w:sz w:val="20"/>
        </w:rPr>
        <w:t xml:space="preserve"> date)                                                           </w:t>
      </w:r>
      <w:r w:rsidR="00F61EE5">
        <w:rPr>
          <w:sz w:val="20"/>
        </w:rPr>
        <w:tab/>
      </w:r>
      <w:r w:rsidRPr="00AD0895">
        <w:rPr>
          <w:sz w:val="20"/>
        </w:rPr>
        <w:t xml:space="preserve">  (signature </w:t>
      </w:r>
      <w:proofErr w:type="spellStart"/>
      <w:r w:rsidRPr="00AD0895">
        <w:rPr>
          <w:sz w:val="20"/>
        </w:rPr>
        <w:t>of</w:t>
      </w:r>
      <w:proofErr w:type="spellEnd"/>
      <w:r w:rsidRPr="00AD0895">
        <w:rPr>
          <w:sz w:val="20"/>
        </w:rPr>
        <w:t xml:space="preserve"> </w:t>
      </w:r>
      <w:proofErr w:type="spellStart"/>
      <w:r w:rsidRPr="00AD0895">
        <w:rPr>
          <w:sz w:val="20"/>
        </w:rPr>
        <w:t>shareholder</w:t>
      </w:r>
      <w:proofErr w:type="spellEnd"/>
      <w:r w:rsidRPr="00AD0895">
        <w:rPr>
          <w:sz w:val="20"/>
        </w:rPr>
        <w:t>/</w:t>
      </w:r>
      <w:proofErr w:type="spellStart"/>
      <w:r w:rsidRPr="00AD0895">
        <w:rPr>
          <w:sz w:val="20"/>
        </w:rPr>
        <w:t>legal</w:t>
      </w:r>
      <w:proofErr w:type="spellEnd"/>
      <w:r w:rsidRPr="00AD0895">
        <w:rPr>
          <w:sz w:val="20"/>
        </w:rPr>
        <w:t xml:space="preserve"> </w:t>
      </w:r>
      <w:proofErr w:type="spellStart"/>
      <w:r w:rsidRPr="00AD0895">
        <w:rPr>
          <w:sz w:val="20"/>
        </w:rPr>
        <w:t>representative</w:t>
      </w:r>
      <w:proofErr w:type="spellEnd"/>
      <w:r w:rsidRPr="00AD0895">
        <w:rPr>
          <w:sz w:val="20"/>
        </w:rPr>
        <w:t xml:space="preserve">)                                                                                                       </w:t>
      </w:r>
    </w:p>
    <w:p w14:paraId="710A5181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14:paraId="33E5B973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0F0846B9" w14:textId="77777777" w:rsidR="00027B56" w:rsidRPr="00AD0895" w:rsidRDefault="00027B56" w:rsidP="00027B56">
      <w:pPr>
        <w:rPr>
          <w:i w:val="0"/>
          <w:lang w:val="hr-HR"/>
        </w:rPr>
      </w:pPr>
    </w:p>
    <w:p w14:paraId="4B8DE7CB" w14:textId="77777777" w:rsidR="00027B56" w:rsidRPr="00AD0895" w:rsidRDefault="00027B56" w:rsidP="00027B56">
      <w:pPr>
        <w:rPr>
          <w:i w:val="0"/>
          <w:lang w:val="hr-HR"/>
        </w:rPr>
      </w:pPr>
    </w:p>
    <w:p w14:paraId="1E02469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585BD624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56330C8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F737A24" w14:textId="692C5C22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1E1E03"/>
    <w:rsid w:val="00254923"/>
    <w:rsid w:val="0026420B"/>
    <w:rsid w:val="002F6E48"/>
    <w:rsid w:val="003040FE"/>
    <w:rsid w:val="003771CE"/>
    <w:rsid w:val="00406A60"/>
    <w:rsid w:val="004B35B0"/>
    <w:rsid w:val="00502C37"/>
    <w:rsid w:val="006C3521"/>
    <w:rsid w:val="00A02004"/>
    <w:rsid w:val="00B07644"/>
    <w:rsid w:val="00B74A57"/>
    <w:rsid w:val="00B83DB3"/>
    <w:rsid w:val="00ED40E0"/>
    <w:rsid w:val="00F6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9342E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PlaceholderText">
    <w:name w:val="Placeholder Text"/>
    <w:basedOn w:val="DefaultParagraphFont"/>
    <w:uiPriority w:val="99"/>
    <w:semiHidden/>
    <w:rsid w:val="003040F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Maja Bešević Vlajo</cp:lastModifiedBy>
  <cp:revision>2</cp:revision>
  <dcterms:created xsi:type="dcterms:W3CDTF">2024-01-30T10:48:00Z</dcterms:created>
  <dcterms:modified xsi:type="dcterms:W3CDTF">2024-01-30T10:48:00Z</dcterms:modified>
</cp:coreProperties>
</file>